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7C98" w:rsidRPr="00567C98" w:rsidRDefault="00567C98" w:rsidP="00254FFC">
      <w:pPr>
        <w:ind w:left="-3"/>
        <w:rPr>
          <w:rFonts w:eastAsia="Times New Roman" w:cstheme="minorHAnsi"/>
          <w:b/>
          <w:sz w:val="32"/>
          <w:szCs w:val="32"/>
          <w:lang w:eastAsia="en-CA"/>
        </w:rPr>
      </w:pPr>
      <w:r w:rsidRPr="00567C98">
        <w:rPr>
          <w:rFonts w:eastAsia="Times New Roman" w:cstheme="minorHAnsi"/>
          <w:b/>
          <w:sz w:val="32"/>
          <w:szCs w:val="32"/>
          <w:lang w:eastAsia="en-CA"/>
        </w:rPr>
        <w:t>Forest and Land Carbon</w:t>
      </w:r>
      <w:r w:rsidR="006740EB">
        <w:rPr>
          <w:rFonts w:eastAsia="Times New Roman" w:cstheme="minorHAnsi"/>
          <w:b/>
          <w:sz w:val="32"/>
          <w:szCs w:val="32"/>
          <w:lang w:eastAsia="en-CA"/>
        </w:rPr>
        <w:t xml:space="preserve"> (and Bio-economy)</w:t>
      </w:r>
      <w:bookmarkStart w:id="0" w:name="_GoBack"/>
      <w:bookmarkEnd w:id="0"/>
    </w:p>
    <w:p w:rsidR="00567C98" w:rsidRDefault="00567C98" w:rsidP="00567C98">
      <w:pPr>
        <w:ind w:left="-3"/>
        <w:rPr>
          <w:rFonts w:eastAsia="Times New Roman" w:cstheme="minorHAnsi"/>
          <w:b/>
          <w:lang w:eastAsia="en-CA"/>
        </w:rPr>
      </w:pPr>
      <w:r w:rsidRPr="00567C98">
        <w:rPr>
          <w:rFonts w:eastAsia="Times New Roman" w:cstheme="minorHAnsi"/>
          <w:b/>
          <w:lang w:eastAsia="en-CA"/>
        </w:rPr>
        <w:t xml:space="preserve">Competitiveness &amp; Innovation Branch </w:t>
      </w:r>
    </w:p>
    <w:p w:rsidR="00567C98" w:rsidRDefault="00567C98" w:rsidP="00567C98">
      <w:pPr>
        <w:ind w:left="-3"/>
        <w:rPr>
          <w:rFonts w:eastAsia="Times New Roman" w:cstheme="minorHAnsi"/>
          <w:b/>
          <w:lang w:eastAsia="en-CA"/>
        </w:rPr>
      </w:pPr>
      <w:hyperlink r:id="rId8" w:history="1">
        <w:r w:rsidRPr="00D40393">
          <w:rPr>
            <w:rStyle w:val="Hyperlink"/>
            <w:rFonts w:eastAsia="Times New Roman" w:cstheme="minorHAnsi"/>
            <w:b/>
            <w:lang w:eastAsia="en-CA"/>
          </w:rPr>
          <w:t>https://www.for.gov.bc.ca/het/climate/carbon/index.htm</w:t>
        </w:r>
      </w:hyperlink>
    </w:p>
    <w:p w:rsidR="00567C98" w:rsidRPr="00567C98" w:rsidRDefault="00567C98" w:rsidP="00567C98">
      <w:pPr>
        <w:ind w:left="-3"/>
        <w:rPr>
          <w:rFonts w:eastAsia="Times New Roman" w:cstheme="minorHAnsi"/>
          <w:b/>
          <w:lang w:eastAsia="en-CA"/>
        </w:rPr>
      </w:pPr>
    </w:p>
    <w:p w:rsidR="00567C98" w:rsidRPr="00567C98" w:rsidRDefault="00567C98" w:rsidP="00254FFC">
      <w:pPr>
        <w:ind w:left="-3"/>
        <w:rPr>
          <w:rFonts w:eastAsia="Times New Roman" w:cstheme="minorHAnsi"/>
          <w:b/>
          <w:sz w:val="28"/>
          <w:szCs w:val="28"/>
          <w:lang w:eastAsia="en-CA"/>
        </w:rPr>
      </w:pPr>
    </w:p>
    <w:p w:rsidR="00567C98" w:rsidRDefault="00567C98" w:rsidP="00567C98">
      <w:pPr>
        <w:pStyle w:val="ListParagraph"/>
        <w:numPr>
          <w:ilvl w:val="0"/>
          <w:numId w:val="22"/>
        </w:numPr>
        <w:rPr>
          <w:rFonts w:eastAsia="Times New Roman" w:cstheme="minorHAnsi"/>
          <w:b/>
          <w:sz w:val="28"/>
          <w:szCs w:val="28"/>
          <w:lang w:eastAsia="en-CA"/>
        </w:rPr>
      </w:pPr>
      <w:r w:rsidRPr="00567C98">
        <w:rPr>
          <w:rFonts w:eastAsia="Times New Roman" w:cstheme="minorHAnsi"/>
          <w:b/>
          <w:sz w:val="28"/>
          <w:szCs w:val="28"/>
          <w:lang w:eastAsia="en-CA"/>
        </w:rPr>
        <w:t>Climate mitigation potential of British Columbian forests:  Growing carbon sinks November 2013</w:t>
      </w:r>
    </w:p>
    <w:p w:rsidR="00567C98" w:rsidRPr="003503CC" w:rsidRDefault="00567C98" w:rsidP="00567C98">
      <w:pPr>
        <w:pStyle w:val="ListParagraph"/>
        <w:numPr>
          <w:ilvl w:val="1"/>
          <w:numId w:val="22"/>
        </w:numPr>
        <w:rPr>
          <w:rFonts w:eastAsia="Times New Roman" w:cstheme="minorHAnsi"/>
          <w:sz w:val="20"/>
          <w:szCs w:val="20"/>
          <w:lang w:eastAsia="en-CA"/>
        </w:rPr>
      </w:pPr>
      <w:r w:rsidRPr="003503CC">
        <w:rPr>
          <w:rFonts w:eastAsia="Times New Roman" w:cstheme="minorHAnsi"/>
          <w:sz w:val="20"/>
          <w:szCs w:val="20"/>
          <w:lang w:eastAsia="en-CA"/>
        </w:rPr>
        <w:t>Due to the forest’s ability to absorb and store carbon, BC’s forests have a role in affecting the atmospheric concentration of carbon dioxide and other greenhouse gases attributed to the cause of climate change.</w:t>
      </w:r>
    </w:p>
    <w:p w:rsidR="004E5153" w:rsidRPr="003503CC" w:rsidRDefault="004E5153" w:rsidP="00567C98">
      <w:pPr>
        <w:pStyle w:val="ListParagraph"/>
        <w:numPr>
          <w:ilvl w:val="1"/>
          <w:numId w:val="22"/>
        </w:numPr>
        <w:rPr>
          <w:rFonts w:eastAsia="Times New Roman" w:cstheme="minorHAnsi"/>
          <w:sz w:val="20"/>
          <w:szCs w:val="20"/>
          <w:lang w:eastAsia="en-CA"/>
        </w:rPr>
      </w:pPr>
      <w:r w:rsidRPr="003503CC">
        <w:rPr>
          <w:rFonts w:eastAsia="Times New Roman" w:cstheme="minorHAnsi"/>
          <w:sz w:val="20"/>
          <w:szCs w:val="20"/>
          <w:lang w:eastAsia="en-CA"/>
        </w:rPr>
        <w:t>Carbon is an ecological value like biodiversity, water, fish, and wildlife, and a socio-economic value like wood products.</w:t>
      </w:r>
    </w:p>
    <w:p w:rsidR="00567C98" w:rsidRPr="003503CC" w:rsidRDefault="00567C98" w:rsidP="00567C98">
      <w:pPr>
        <w:pStyle w:val="ListParagraph"/>
        <w:numPr>
          <w:ilvl w:val="1"/>
          <w:numId w:val="22"/>
        </w:numPr>
        <w:rPr>
          <w:rFonts w:eastAsia="Times New Roman" w:cstheme="minorHAnsi"/>
          <w:sz w:val="20"/>
          <w:szCs w:val="20"/>
          <w:lang w:eastAsia="en-CA"/>
        </w:rPr>
      </w:pPr>
      <w:r w:rsidRPr="003503CC">
        <w:rPr>
          <w:rFonts w:eastAsia="Times New Roman" w:cstheme="minorHAnsi"/>
          <w:sz w:val="20"/>
          <w:szCs w:val="20"/>
          <w:lang w:eastAsia="en-CA"/>
        </w:rPr>
        <w:t>The province supports forest carbon management options.</w:t>
      </w:r>
    </w:p>
    <w:p w:rsidR="00567C98" w:rsidRPr="003503CC" w:rsidRDefault="00567C98" w:rsidP="00567C98">
      <w:pPr>
        <w:pStyle w:val="ListParagraph"/>
        <w:numPr>
          <w:ilvl w:val="1"/>
          <w:numId w:val="22"/>
        </w:numPr>
        <w:rPr>
          <w:rFonts w:eastAsia="Times New Roman" w:cstheme="minorHAnsi"/>
          <w:sz w:val="20"/>
          <w:szCs w:val="20"/>
          <w:lang w:eastAsia="en-CA"/>
        </w:rPr>
      </w:pPr>
      <w:r w:rsidRPr="003503CC">
        <w:rPr>
          <w:rFonts w:eastAsia="Times New Roman" w:cstheme="minorHAnsi"/>
          <w:sz w:val="20"/>
          <w:szCs w:val="20"/>
          <w:lang w:eastAsia="en-CA"/>
        </w:rPr>
        <w:t>Forest carbon activities are subject t</w:t>
      </w:r>
      <w:r w:rsidR="004E5153" w:rsidRPr="003503CC">
        <w:rPr>
          <w:rFonts w:eastAsia="Times New Roman" w:cstheme="minorHAnsi"/>
          <w:sz w:val="20"/>
          <w:szCs w:val="20"/>
          <w:lang w:eastAsia="en-CA"/>
        </w:rPr>
        <w:t>o forest management legislation and environmental legislation.</w:t>
      </w:r>
    </w:p>
    <w:p w:rsidR="004E5153" w:rsidRPr="003503CC" w:rsidRDefault="004E5153" w:rsidP="00567C98">
      <w:pPr>
        <w:pStyle w:val="ListParagraph"/>
        <w:numPr>
          <w:ilvl w:val="1"/>
          <w:numId w:val="22"/>
        </w:numPr>
        <w:rPr>
          <w:rFonts w:eastAsia="Times New Roman" w:cstheme="minorHAnsi"/>
          <w:sz w:val="20"/>
          <w:szCs w:val="20"/>
          <w:lang w:eastAsia="en-CA"/>
        </w:rPr>
      </w:pPr>
      <w:r w:rsidRPr="003503CC">
        <w:rPr>
          <w:rFonts w:eastAsia="Times New Roman" w:cstheme="minorHAnsi"/>
          <w:sz w:val="20"/>
          <w:szCs w:val="20"/>
          <w:lang w:eastAsia="en-CA"/>
        </w:rPr>
        <w:t>For the development of forest carbon offset projects utilize the direction in the protocol (FCOP).</w:t>
      </w:r>
    </w:p>
    <w:p w:rsidR="004E5153" w:rsidRPr="003503CC" w:rsidRDefault="004E5153" w:rsidP="00567C98">
      <w:pPr>
        <w:pStyle w:val="ListParagraph"/>
        <w:numPr>
          <w:ilvl w:val="1"/>
          <w:numId w:val="22"/>
        </w:numPr>
        <w:rPr>
          <w:rFonts w:eastAsia="Times New Roman" w:cstheme="minorHAnsi"/>
          <w:sz w:val="20"/>
          <w:szCs w:val="20"/>
          <w:lang w:eastAsia="en-CA"/>
        </w:rPr>
      </w:pPr>
      <w:r w:rsidRPr="003503CC">
        <w:rPr>
          <w:rFonts w:eastAsia="Times New Roman" w:cstheme="minorHAnsi"/>
          <w:sz w:val="20"/>
          <w:szCs w:val="20"/>
          <w:lang w:eastAsia="en-CA"/>
        </w:rPr>
        <w:t>Proposed forest carbon management activities should consider, respect and bolster regional and local economies.  Be aware that forests are important to BC’s economy and carbon projects must be managed with a socio-economic consideration.</w:t>
      </w:r>
    </w:p>
    <w:p w:rsidR="004E5153" w:rsidRPr="003503CC" w:rsidRDefault="004E5153" w:rsidP="00567C98">
      <w:pPr>
        <w:pStyle w:val="ListParagraph"/>
        <w:numPr>
          <w:ilvl w:val="1"/>
          <w:numId w:val="22"/>
        </w:numPr>
        <w:rPr>
          <w:rFonts w:eastAsia="Times New Roman" w:cstheme="minorHAnsi"/>
          <w:sz w:val="20"/>
          <w:szCs w:val="20"/>
          <w:lang w:eastAsia="en-CA"/>
        </w:rPr>
      </w:pPr>
      <w:r w:rsidRPr="003503CC">
        <w:rPr>
          <w:rFonts w:eastAsia="Times New Roman" w:cstheme="minorHAnsi"/>
          <w:sz w:val="20"/>
          <w:szCs w:val="20"/>
          <w:lang w:eastAsia="en-CA"/>
        </w:rPr>
        <w:t>Nature is dynamic, and forests can be carbon sinks or carbon sources from year to year.</w:t>
      </w:r>
    </w:p>
    <w:p w:rsidR="004E5153" w:rsidRPr="003503CC" w:rsidRDefault="004E5153" w:rsidP="00567C98">
      <w:pPr>
        <w:pStyle w:val="ListParagraph"/>
        <w:numPr>
          <w:ilvl w:val="1"/>
          <w:numId w:val="22"/>
        </w:numPr>
        <w:rPr>
          <w:rFonts w:eastAsia="Times New Roman" w:cstheme="minorHAnsi"/>
          <w:sz w:val="20"/>
          <w:szCs w:val="20"/>
          <w:lang w:eastAsia="en-CA"/>
        </w:rPr>
      </w:pPr>
      <w:r w:rsidRPr="003503CC">
        <w:rPr>
          <w:rFonts w:eastAsia="Times New Roman" w:cstheme="minorHAnsi"/>
          <w:sz w:val="20"/>
          <w:szCs w:val="20"/>
          <w:lang w:eastAsia="en-CA"/>
        </w:rPr>
        <w:t>The carbon cycle in forests is characterized by long periods of slow carbon uptake during growth accompanied by relatively short periods of large carbon losses due to disturbances such as fires or insects.  Harvested wood products create an opportunity for long term carbon storage.</w:t>
      </w:r>
    </w:p>
    <w:p w:rsidR="004E5153" w:rsidRPr="003503CC" w:rsidRDefault="004E5153" w:rsidP="00567C98">
      <w:pPr>
        <w:pStyle w:val="ListParagraph"/>
        <w:numPr>
          <w:ilvl w:val="1"/>
          <w:numId w:val="22"/>
        </w:numPr>
        <w:rPr>
          <w:rFonts w:eastAsia="Times New Roman" w:cstheme="minorHAnsi"/>
          <w:sz w:val="20"/>
          <w:szCs w:val="20"/>
          <w:lang w:eastAsia="en-CA"/>
        </w:rPr>
      </w:pPr>
      <w:r w:rsidRPr="003503CC">
        <w:rPr>
          <w:rFonts w:eastAsia="Times New Roman" w:cstheme="minorHAnsi"/>
          <w:sz w:val="20"/>
          <w:szCs w:val="20"/>
          <w:lang w:eastAsia="en-CA"/>
        </w:rPr>
        <w:t>Harvested wood products play three important roles in the global carbon cycle and in climate change mitigation:</w:t>
      </w:r>
      <w:r w:rsidR="00D56E38" w:rsidRPr="003503CC">
        <w:rPr>
          <w:rFonts w:eastAsia="Times New Roman" w:cstheme="minorHAnsi"/>
          <w:sz w:val="20"/>
          <w:szCs w:val="20"/>
          <w:lang w:eastAsia="en-CA"/>
        </w:rPr>
        <w:t xml:space="preserve"> storage of carbon, a substitute for more energy-intensive materials, and a renewable material for energy generation. (bio-economy)</w:t>
      </w:r>
    </w:p>
    <w:p w:rsidR="00D56E38" w:rsidRPr="003503CC" w:rsidRDefault="00D56E38" w:rsidP="00567C98">
      <w:pPr>
        <w:pStyle w:val="ListParagraph"/>
        <w:numPr>
          <w:ilvl w:val="1"/>
          <w:numId w:val="22"/>
        </w:numPr>
        <w:rPr>
          <w:rFonts w:eastAsia="Times New Roman" w:cstheme="minorHAnsi"/>
          <w:sz w:val="20"/>
          <w:szCs w:val="20"/>
          <w:lang w:eastAsia="en-CA"/>
        </w:rPr>
      </w:pPr>
      <w:r w:rsidRPr="003503CC">
        <w:rPr>
          <w:rFonts w:eastAsia="Times New Roman" w:cstheme="minorHAnsi"/>
          <w:sz w:val="20"/>
          <w:szCs w:val="20"/>
          <w:lang w:eastAsia="en-CA"/>
        </w:rPr>
        <w:t>Managing forests for carbon, or any other value, requires forests adapted to a changing climate.</w:t>
      </w:r>
    </w:p>
    <w:p w:rsidR="00567C98" w:rsidRPr="00567C98" w:rsidRDefault="00567C98" w:rsidP="00567C98">
      <w:pPr>
        <w:rPr>
          <w:rFonts w:eastAsia="Times New Roman" w:cstheme="minorHAnsi"/>
          <w:sz w:val="22"/>
          <w:szCs w:val="22"/>
          <w:lang w:eastAsia="en-CA"/>
        </w:rPr>
      </w:pPr>
    </w:p>
    <w:p w:rsidR="00567C98" w:rsidRDefault="00567C98" w:rsidP="00567C98">
      <w:pPr>
        <w:pStyle w:val="ListParagraph"/>
        <w:numPr>
          <w:ilvl w:val="0"/>
          <w:numId w:val="22"/>
        </w:numPr>
        <w:rPr>
          <w:rFonts w:eastAsia="Times New Roman" w:cstheme="minorHAnsi"/>
          <w:b/>
          <w:sz w:val="28"/>
          <w:szCs w:val="28"/>
          <w:lang w:eastAsia="en-CA"/>
        </w:rPr>
      </w:pPr>
      <w:r w:rsidRPr="00567C98">
        <w:rPr>
          <w:rFonts w:eastAsia="Times New Roman" w:cstheme="minorHAnsi"/>
          <w:b/>
          <w:sz w:val="28"/>
          <w:szCs w:val="28"/>
          <w:lang w:eastAsia="en-CA"/>
        </w:rPr>
        <w:t xml:space="preserve">Forest Carbon Offset </w:t>
      </w:r>
      <w:r w:rsidR="004E5153" w:rsidRPr="00567C98">
        <w:rPr>
          <w:rFonts w:eastAsia="Times New Roman" w:cstheme="minorHAnsi"/>
          <w:b/>
          <w:sz w:val="28"/>
          <w:szCs w:val="28"/>
          <w:lang w:eastAsia="en-CA"/>
        </w:rPr>
        <w:t>Protocol</w:t>
      </w:r>
      <w:r w:rsidRPr="00567C98">
        <w:rPr>
          <w:rFonts w:eastAsia="Times New Roman" w:cstheme="minorHAnsi"/>
          <w:b/>
          <w:sz w:val="28"/>
          <w:szCs w:val="28"/>
          <w:lang w:eastAsia="en-CA"/>
        </w:rPr>
        <w:t xml:space="preserve"> (FCOP)</w:t>
      </w:r>
    </w:p>
    <w:p w:rsidR="00A05ED1" w:rsidRPr="003503CC" w:rsidRDefault="00A05ED1" w:rsidP="00A05ED1">
      <w:pPr>
        <w:pStyle w:val="ListParagraph"/>
        <w:numPr>
          <w:ilvl w:val="1"/>
          <w:numId w:val="22"/>
        </w:numPr>
        <w:rPr>
          <w:rFonts w:eastAsia="Times New Roman" w:cstheme="minorHAnsi"/>
          <w:sz w:val="20"/>
          <w:szCs w:val="20"/>
          <w:lang w:eastAsia="en-CA"/>
        </w:rPr>
      </w:pPr>
      <w:r w:rsidRPr="003503CC">
        <w:rPr>
          <w:rFonts w:eastAsia="Times New Roman" w:cstheme="minorHAnsi"/>
          <w:sz w:val="20"/>
          <w:szCs w:val="20"/>
          <w:lang w:eastAsia="en-CA"/>
        </w:rPr>
        <w:t>The Climate Investment Branch of the Ministry of Environment's Climate Action Secretariat has taken over the duties of offset project procurement from the former Crown Corporation, Pacific Carbon Trust.</w:t>
      </w:r>
    </w:p>
    <w:p w:rsidR="003503CC" w:rsidRPr="003503CC" w:rsidRDefault="003503CC" w:rsidP="00567C98">
      <w:pPr>
        <w:pStyle w:val="ListParagraph"/>
        <w:numPr>
          <w:ilvl w:val="1"/>
          <w:numId w:val="22"/>
        </w:numPr>
        <w:rPr>
          <w:rFonts w:eastAsia="Times New Roman" w:cstheme="minorHAnsi"/>
          <w:sz w:val="20"/>
          <w:szCs w:val="20"/>
          <w:lang w:eastAsia="en-CA"/>
        </w:rPr>
      </w:pPr>
      <w:r w:rsidRPr="003503CC">
        <w:rPr>
          <w:rFonts w:eastAsia="Times New Roman" w:cstheme="minorHAnsi"/>
          <w:sz w:val="20"/>
          <w:szCs w:val="20"/>
          <w:lang w:eastAsia="en-CA"/>
        </w:rPr>
        <w:t>Climate Investment Branch is accepting project proposals with the intent of purchasing emission offsets to meet government's carbon neutral commitment.  Qualifying projects are required to meet the criteria of the BC Emission Offsets Regulation and be selected through the procurement process.</w:t>
      </w:r>
    </w:p>
    <w:p w:rsidR="00567C98" w:rsidRPr="00A05ED1" w:rsidRDefault="00567C98" w:rsidP="00567C98">
      <w:pPr>
        <w:rPr>
          <w:rFonts w:eastAsia="Times New Roman" w:cstheme="minorHAnsi"/>
          <w:sz w:val="22"/>
          <w:szCs w:val="22"/>
          <w:lang w:eastAsia="en-CA"/>
        </w:rPr>
      </w:pPr>
    </w:p>
    <w:p w:rsidR="00254FFC" w:rsidRDefault="00A05ED1" w:rsidP="00567C98">
      <w:pPr>
        <w:pStyle w:val="ListParagraph"/>
        <w:numPr>
          <w:ilvl w:val="0"/>
          <w:numId w:val="22"/>
        </w:numPr>
        <w:rPr>
          <w:rFonts w:eastAsia="Times New Roman" w:cstheme="minorHAnsi"/>
          <w:b/>
          <w:sz w:val="28"/>
          <w:szCs w:val="28"/>
          <w:lang w:eastAsia="en-CA"/>
        </w:rPr>
      </w:pPr>
      <w:r>
        <w:rPr>
          <w:rFonts w:eastAsia="Times New Roman" w:cstheme="minorHAnsi"/>
          <w:b/>
          <w:sz w:val="28"/>
          <w:szCs w:val="28"/>
          <w:lang w:eastAsia="en-CA"/>
        </w:rPr>
        <w:t>Forest Carbon Programs Underway in BC</w:t>
      </w:r>
      <w:r w:rsidR="00254FFC" w:rsidRPr="00567C98">
        <w:rPr>
          <w:rFonts w:eastAsia="Times New Roman" w:cstheme="minorHAnsi"/>
          <w:b/>
          <w:sz w:val="28"/>
          <w:szCs w:val="28"/>
          <w:lang w:eastAsia="en-CA"/>
        </w:rPr>
        <w:t xml:space="preserve"> </w:t>
      </w:r>
    </w:p>
    <w:p w:rsidR="00A05ED1" w:rsidRPr="003503CC" w:rsidRDefault="00A05ED1" w:rsidP="00A05ED1">
      <w:pPr>
        <w:pStyle w:val="ListParagraph"/>
        <w:numPr>
          <w:ilvl w:val="1"/>
          <w:numId w:val="22"/>
        </w:numPr>
        <w:rPr>
          <w:rFonts w:eastAsia="Times New Roman" w:cstheme="minorHAnsi"/>
          <w:sz w:val="20"/>
          <w:szCs w:val="20"/>
          <w:lang w:eastAsia="en-CA"/>
        </w:rPr>
      </w:pPr>
      <w:r w:rsidRPr="003503CC">
        <w:rPr>
          <w:rFonts w:eastAsia="Times New Roman" w:cstheme="minorHAnsi"/>
          <w:sz w:val="20"/>
          <w:szCs w:val="20"/>
          <w:lang w:eastAsia="en-CA"/>
        </w:rPr>
        <w:t>Forests for Tomorrow</w:t>
      </w:r>
    </w:p>
    <w:p w:rsidR="00A05ED1" w:rsidRPr="003503CC" w:rsidRDefault="00A05ED1" w:rsidP="00A05ED1">
      <w:pPr>
        <w:pStyle w:val="ListParagraph"/>
        <w:numPr>
          <w:ilvl w:val="1"/>
          <w:numId w:val="22"/>
        </w:numPr>
        <w:rPr>
          <w:rFonts w:eastAsia="Times New Roman" w:cstheme="minorHAnsi"/>
          <w:sz w:val="20"/>
          <w:szCs w:val="20"/>
          <w:lang w:eastAsia="en-CA"/>
        </w:rPr>
      </w:pPr>
      <w:r w:rsidRPr="003503CC">
        <w:rPr>
          <w:rFonts w:eastAsia="Times New Roman" w:cstheme="minorHAnsi"/>
          <w:sz w:val="20"/>
          <w:szCs w:val="20"/>
          <w:lang w:eastAsia="en-CA"/>
        </w:rPr>
        <w:t>Forest Carbon Partnership Program</w:t>
      </w:r>
    </w:p>
    <w:p w:rsidR="00A05ED1" w:rsidRPr="003503CC" w:rsidRDefault="00A05ED1" w:rsidP="00A05ED1">
      <w:pPr>
        <w:pStyle w:val="ListParagraph"/>
        <w:numPr>
          <w:ilvl w:val="1"/>
          <w:numId w:val="22"/>
        </w:numPr>
        <w:rPr>
          <w:rFonts w:eastAsia="Times New Roman" w:cstheme="minorHAnsi"/>
          <w:sz w:val="20"/>
          <w:szCs w:val="20"/>
          <w:lang w:eastAsia="en-CA"/>
        </w:rPr>
      </w:pPr>
      <w:r w:rsidRPr="003503CC">
        <w:rPr>
          <w:rFonts w:eastAsia="Times New Roman" w:cstheme="minorHAnsi"/>
          <w:sz w:val="20"/>
          <w:szCs w:val="20"/>
          <w:lang w:eastAsia="en-CA"/>
        </w:rPr>
        <w:t>Forest Carbon Research</w:t>
      </w:r>
    </w:p>
    <w:p w:rsidR="00A05ED1" w:rsidRPr="003503CC" w:rsidRDefault="00A05ED1" w:rsidP="00A05ED1">
      <w:pPr>
        <w:pStyle w:val="ListParagraph"/>
        <w:numPr>
          <w:ilvl w:val="2"/>
          <w:numId w:val="22"/>
        </w:numPr>
        <w:rPr>
          <w:rFonts w:eastAsia="Times New Roman" w:cstheme="minorHAnsi"/>
          <w:sz w:val="20"/>
          <w:szCs w:val="20"/>
          <w:lang w:eastAsia="en-CA"/>
        </w:rPr>
      </w:pPr>
      <w:r w:rsidRPr="003503CC">
        <w:rPr>
          <w:rFonts w:eastAsia="Times New Roman" w:cstheme="minorHAnsi"/>
          <w:sz w:val="20"/>
          <w:szCs w:val="20"/>
          <w:lang w:eastAsia="en-CA"/>
        </w:rPr>
        <w:t>National Forest Sinks Committee (NFSC)</w:t>
      </w:r>
    </w:p>
    <w:p w:rsidR="00A05ED1" w:rsidRDefault="00A05ED1" w:rsidP="00A05ED1">
      <w:pPr>
        <w:pStyle w:val="ListParagraph"/>
        <w:numPr>
          <w:ilvl w:val="2"/>
          <w:numId w:val="22"/>
        </w:numPr>
        <w:rPr>
          <w:rFonts w:eastAsia="Times New Roman" w:cstheme="minorHAnsi"/>
          <w:sz w:val="20"/>
          <w:szCs w:val="20"/>
          <w:lang w:eastAsia="en-CA"/>
        </w:rPr>
      </w:pPr>
      <w:r w:rsidRPr="003503CC">
        <w:rPr>
          <w:rFonts w:eastAsia="Times New Roman" w:cstheme="minorHAnsi"/>
          <w:sz w:val="20"/>
          <w:szCs w:val="20"/>
          <w:lang w:eastAsia="en-CA"/>
        </w:rPr>
        <w:t>Pacific Climate Impacts Consortium (PCIC)</w:t>
      </w:r>
    </w:p>
    <w:p w:rsidR="006740EB" w:rsidRPr="006740EB" w:rsidRDefault="006740EB" w:rsidP="006740EB">
      <w:pPr>
        <w:rPr>
          <w:rFonts w:eastAsia="Times New Roman" w:cstheme="minorHAnsi"/>
          <w:sz w:val="20"/>
          <w:szCs w:val="20"/>
          <w:lang w:eastAsia="en-CA"/>
        </w:rPr>
      </w:pPr>
    </w:p>
    <w:p w:rsidR="006740EB" w:rsidRDefault="006740EB" w:rsidP="006740EB">
      <w:pPr>
        <w:pStyle w:val="ListParagraph"/>
        <w:numPr>
          <w:ilvl w:val="0"/>
          <w:numId w:val="22"/>
        </w:numPr>
        <w:rPr>
          <w:rFonts w:eastAsia="Times New Roman" w:cstheme="minorHAnsi"/>
          <w:b/>
          <w:sz w:val="28"/>
          <w:szCs w:val="28"/>
          <w:lang w:eastAsia="en-CA"/>
        </w:rPr>
      </w:pPr>
      <w:r w:rsidRPr="006740EB">
        <w:rPr>
          <w:rFonts w:eastAsia="Times New Roman" w:cstheme="minorHAnsi"/>
          <w:b/>
          <w:sz w:val="28"/>
          <w:szCs w:val="28"/>
          <w:lang w:eastAsia="en-CA"/>
        </w:rPr>
        <w:t>Bio-Economy Development</w:t>
      </w:r>
    </w:p>
    <w:p w:rsidR="006740EB" w:rsidRPr="006740EB" w:rsidRDefault="006740EB" w:rsidP="006740EB">
      <w:pPr>
        <w:ind w:left="357"/>
        <w:rPr>
          <w:rFonts w:eastAsia="Times New Roman" w:cstheme="minorHAnsi"/>
          <w:sz w:val="20"/>
          <w:szCs w:val="20"/>
          <w:lang w:eastAsia="en-CA"/>
        </w:rPr>
      </w:pPr>
      <w:hyperlink r:id="rId9" w:history="1">
        <w:r w:rsidRPr="006740EB">
          <w:rPr>
            <w:rStyle w:val="Hyperlink"/>
            <w:rFonts w:eastAsia="Times New Roman" w:cstheme="minorHAnsi"/>
            <w:sz w:val="20"/>
            <w:szCs w:val="20"/>
            <w:lang w:eastAsia="en-CA"/>
          </w:rPr>
          <w:t>https://www.for.gov.bc.ca/het/bio-economy.htm</w:t>
        </w:r>
      </w:hyperlink>
    </w:p>
    <w:p w:rsidR="006740EB" w:rsidRPr="006740EB" w:rsidRDefault="006740EB" w:rsidP="006740EB">
      <w:pPr>
        <w:pStyle w:val="ListParagraph"/>
        <w:numPr>
          <w:ilvl w:val="1"/>
          <w:numId w:val="22"/>
        </w:numPr>
        <w:rPr>
          <w:rFonts w:eastAsia="Times New Roman" w:cstheme="minorHAnsi"/>
          <w:sz w:val="20"/>
          <w:szCs w:val="20"/>
          <w:lang w:eastAsia="en-CA"/>
        </w:rPr>
      </w:pPr>
      <w:r w:rsidRPr="006740EB">
        <w:rPr>
          <w:rFonts w:eastAsia="Times New Roman" w:cstheme="minorHAnsi"/>
          <w:sz w:val="20"/>
          <w:szCs w:val="20"/>
          <w:lang w:eastAsia="en-CA"/>
        </w:rPr>
        <w:t xml:space="preserve">New uses of biomass for energy and a wide variety of products offer great potential for shifting the economy from dependence on fossil fuels to an economy based on renewable raw materials and energy sources. </w:t>
      </w:r>
      <w:r w:rsidRPr="006740EB">
        <w:rPr>
          <w:rFonts w:eastAsia="Times New Roman" w:cstheme="minorHAnsi"/>
          <w:sz w:val="20"/>
          <w:szCs w:val="20"/>
          <w:lang w:eastAsia="en-CA"/>
        </w:rPr>
        <w:t xml:space="preserve"> </w:t>
      </w:r>
      <w:r w:rsidRPr="006740EB">
        <w:rPr>
          <w:rFonts w:eastAsia="Times New Roman" w:cstheme="minorHAnsi"/>
          <w:sz w:val="20"/>
          <w:szCs w:val="20"/>
          <w:lang w:eastAsia="en-CA"/>
        </w:rPr>
        <w:t xml:space="preserve">B.C. has an abundance of natural resources encompassing both the fossil fuel economy (coal &amp; natural gas) and the bio-economy (forests, marine and agriculture). Work is </w:t>
      </w:r>
      <w:r w:rsidRPr="006740EB">
        <w:rPr>
          <w:rFonts w:eastAsia="Times New Roman" w:cstheme="minorHAnsi"/>
          <w:sz w:val="20"/>
          <w:szCs w:val="20"/>
          <w:lang w:eastAsia="en-CA"/>
        </w:rPr>
        <w:lastRenderedPageBreak/>
        <w:t>currently being done to establish a more diverse bio-economy in B.C. to take advantage of new and existing markets.</w:t>
      </w:r>
    </w:p>
    <w:sectPr w:rsidR="006740EB" w:rsidRPr="006740EB">
      <w:foot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4B9B" w:rsidRDefault="00DA4B9B" w:rsidP="00DA4B9B">
      <w:r>
        <w:separator/>
      </w:r>
    </w:p>
  </w:endnote>
  <w:endnote w:type="continuationSeparator" w:id="0">
    <w:p w:rsidR="00DA4B9B" w:rsidRDefault="00DA4B9B" w:rsidP="00DA4B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9682609"/>
      <w:docPartObj>
        <w:docPartGallery w:val="Page Numbers (Bottom of Page)"/>
        <w:docPartUnique/>
      </w:docPartObj>
    </w:sdtPr>
    <w:sdtEndPr>
      <w:rPr>
        <w:color w:val="808080" w:themeColor="background1" w:themeShade="80"/>
        <w:spacing w:val="60"/>
      </w:rPr>
    </w:sdtEndPr>
    <w:sdtContent>
      <w:p w:rsidR="00DA4B9B" w:rsidRDefault="00DA4B9B">
        <w:pPr>
          <w:pStyle w:val="Footer"/>
          <w:pBdr>
            <w:top w:val="single" w:sz="4" w:space="1" w:color="D9D9D9" w:themeColor="background1" w:themeShade="D9"/>
          </w:pBdr>
          <w:jc w:val="right"/>
        </w:pPr>
        <w:r>
          <w:fldChar w:fldCharType="begin"/>
        </w:r>
        <w:r>
          <w:instrText xml:space="preserve"> PAGE   \* MERGEFORMAT </w:instrText>
        </w:r>
        <w:r>
          <w:fldChar w:fldCharType="separate"/>
        </w:r>
        <w:r w:rsidR="006740EB">
          <w:rPr>
            <w:noProof/>
          </w:rPr>
          <w:t>1</w:t>
        </w:r>
        <w:r>
          <w:rPr>
            <w:noProof/>
          </w:rPr>
          <w:fldChar w:fldCharType="end"/>
        </w:r>
        <w:r>
          <w:t xml:space="preserve"> | </w:t>
        </w:r>
        <w:r>
          <w:rPr>
            <w:color w:val="808080" w:themeColor="background1" w:themeShade="80"/>
            <w:spacing w:val="60"/>
          </w:rPr>
          <w:t>Page</w:t>
        </w:r>
      </w:p>
    </w:sdtContent>
  </w:sdt>
  <w:p w:rsidR="00DA4B9B" w:rsidRDefault="00DA4B9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4B9B" w:rsidRDefault="00DA4B9B" w:rsidP="00DA4B9B">
      <w:r>
        <w:separator/>
      </w:r>
    </w:p>
  </w:footnote>
  <w:footnote w:type="continuationSeparator" w:id="0">
    <w:p w:rsidR="00DA4B9B" w:rsidRDefault="00DA4B9B" w:rsidP="00DA4B9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8CC0390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A493713"/>
    <w:multiLevelType w:val="hybridMultilevel"/>
    <w:tmpl w:val="2DFA337E"/>
    <w:lvl w:ilvl="0" w:tplc="10090011">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0A4A7489"/>
    <w:multiLevelType w:val="hybridMultilevel"/>
    <w:tmpl w:val="6C9872FE"/>
    <w:lvl w:ilvl="0" w:tplc="13783610">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0F2E09BD"/>
    <w:multiLevelType w:val="hybridMultilevel"/>
    <w:tmpl w:val="7D8AB7E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
    <w:nsid w:val="1279696A"/>
    <w:multiLevelType w:val="hybridMultilevel"/>
    <w:tmpl w:val="B78033D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
    <w:nsid w:val="158F3980"/>
    <w:multiLevelType w:val="hybridMultilevel"/>
    <w:tmpl w:val="28B884E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196E40DB"/>
    <w:multiLevelType w:val="hybridMultilevel"/>
    <w:tmpl w:val="D6D08A1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1B565B1D"/>
    <w:multiLevelType w:val="hybridMultilevel"/>
    <w:tmpl w:val="3D762314"/>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1D9059E4"/>
    <w:multiLevelType w:val="hybridMultilevel"/>
    <w:tmpl w:val="119CE94A"/>
    <w:lvl w:ilvl="0" w:tplc="789464D2">
      <w:start w:val="1"/>
      <w:numFmt w:val="decimal"/>
      <w:lvlText w:val="%1."/>
      <w:lvlJc w:val="left"/>
      <w:pPr>
        <w:ind w:left="357" w:hanging="360"/>
      </w:pPr>
      <w:rPr>
        <w:rFonts w:hint="default"/>
      </w:rPr>
    </w:lvl>
    <w:lvl w:ilvl="1" w:tplc="10090001">
      <w:start w:val="1"/>
      <w:numFmt w:val="bullet"/>
      <w:lvlText w:val=""/>
      <w:lvlJc w:val="left"/>
      <w:pPr>
        <w:ind w:left="1077" w:hanging="360"/>
      </w:pPr>
      <w:rPr>
        <w:rFonts w:ascii="Symbol" w:hAnsi="Symbol" w:hint="default"/>
      </w:rPr>
    </w:lvl>
    <w:lvl w:ilvl="2" w:tplc="1009001B">
      <w:start w:val="1"/>
      <w:numFmt w:val="lowerRoman"/>
      <w:lvlText w:val="%3."/>
      <w:lvlJc w:val="right"/>
      <w:pPr>
        <w:ind w:left="1797" w:hanging="180"/>
      </w:pPr>
    </w:lvl>
    <w:lvl w:ilvl="3" w:tplc="1009000F" w:tentative="1">
      <w:start w:val="1"/>
      <w:numFmt w:val="decimal"/>
      <w:lvlText w:val="%4."/>
      <w:lvlJc w:val="left"/>
      <w:pPr>
        <w:ind w:left="2517" w:hanging="360"/>
      </w:pPr>
    </w:lvl>
    <w:lvl w:ilvl="4" w:tplc="10090019" w:tentative="1">
      <w:start w:val="1"/>
      <w:numFmt w:val="lowerLetter"/>
      <w:lvlText w:val="%5."/>
      <w:lvlJc w:val="left"/>
      <w:pPr>
        <w:ind w:left="3237" w:hanging="360"/>
      </w:pPr>
    </w:lvl>
    <w:lvl w:ilvl="5" w:tplc="1009001B" w:tentative="1">
      <w:start w:val="1"/>
      <w:numFmt w:val="lowerRoman"/>
      <w:lvlText w:val="%6."/>
      <w:lvlJc w:val="right"/>
      <w:pPr>
        <w:ind w:left="3957" w:hanging="180"/>
      </w:pPr>
    </w:lvl>
    <w:lvl w:ilvl="6" w:tplc="1009000F" w:tentative="1">
      <w:start w:val="1"/>
      <w:numFmt w:val="decimal"/>
      <w:lvlText w:val="%7."/>
      <w:lvlJc w:val="left"/>
      <w:pPr>
        <w:ind w:left="4677" w:hanging="360"/>
      </w:pPr>
    </w:lvl>
    <w:lvl w:ilvl="7" w:tplc="10090019" w:tentative="1">
      <w:start w:val="1"/>
      <w:numFmt w:val="lowerLetter"/>
      <w:lvlText w:val="%8."/>
      <w:lvlJc w:val="left"/>
      <w:pPr>
        <w:ind w:left="5397" w:hanging="360"/>
      </w:pPr>
    </w:lvl>
    <w:lvl w:ilvl="8" w:tplc="1009001B" w:tentative="1">
      <w:start w:val="1"/>
      <w:numFmt w:val="lowerRoman"/>
      <w:lvlText w:val="%9."/>
      <w:lvlJc w:val="right"/>
      <w:pPr>
        <w:ind w:left="6117" w:hanging="180"/>
      </w:pPr>
    </w:lvl>
  </w:abstractNum>
  <w:abstractNum w:abstractNumId="9">
    <w:nsid w:val="1FC639B7"/>
    <w:multiLevelType w:val="hybridMultilevel"/>
    <w:tmpl w:val="8EA003B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225D7D87"/>
    <w:multiLevelType w:val="hybridMultilevel"/>
    <w:tmpl w:val="6C9872FE"/>
    <w:lvl w:ilvl="0" w:tplc="13783610">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26E01DF9"/>
    <w:multiLevelType w:val="hybridMultilevel"/>
    <w:tmpl w:val="2146004E"/>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2">
    <w:nsid w:val="2860197B"/>
    <w:multiLevelType w:val="hybridMultilevel"/>
    <w:tmpl w:val="0FEE783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39E07C17"/>
    <w:multiLevelType w:val="hybridMultilevel"/>
    <w:tmpl w:val="78D61E10"/>
    <w:lvl w:ilvl="0" w:tplc="863C17CE">
      <w:start w:val="1"/>
      <w:numFmt w:val="decimal"/>
      <w:lvlText w:val="%1)"/>
      <w:lvlJc w:val="left"/>
      <w:pPr>
        <w:ind w:left="360" w:hanging="360"/>
      </w:pPr>
      <w:rPr>
        <w:rFonts w:hint="default"/>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nsid w:val="49F6389B"/>
    <w:multiLevelType w:val="hybridMultilevel"/>
    <w:tmpl w:val="4E4C33D4"/>
    <w:lvl w:ilvl="0" w:tplc="13783610">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nsid w:val="4C2C7A9E"/>
    <w:multiLevelType w:val="multilevel"/>
    <w:tmpl w:val="10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6">
    <w:nsid w:val="52EE2F15"/>
    <w:multiLevelType w:val="hybridMultilevel"/>
    <w:tmpl w:val="F4866C0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7">
    <w:nsid w:val="571E5127"/>
    <w:multiLevelType w:val="hybridMultilevel"/>
    <w:tmpl w:val="8A963202"/>
    <w:lvl w:ilvl="0" w:tplc="86E0A98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5B227E52"/>
    <w:multiLevelType w:val="hybridMultilevel"/>
    <w:tmpl w:val="A1F8454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5F463CB9"/>
    <w:multiLevelType w:val="hybridMultilevel"/>
    <w:tmpl w:val="AF42056A"/>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nsid w:val="7ADD4775"/>
    <w:multiLevelType w:val="hybridMultilevel"/>
    <w:tmpl w:val="154ED85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abstractNumId w:val="15"/>
  </w:num>
  <w:num w:numId="2">
    <w:abstractNumId w:val="16"/>
  </w:num>
  <w:num w:numId="3">
    <w:abstractNumId w:val="3"/>
  </w:num>
  <w:num w:numId="4">
    <w:abstractNumId w:val="12"/>
  </w:num>
  <w:num w:numId="5">
    <w:abstractNumId w:val="20"/>
  </w:num>
  <w:num w:numId="6">
    <w:abstractNumId w:val="7"/>
  </w:num>
  <w:num w:numId="7">
    <w:abstractNumId w:val="4"/>
  </w:num>
  <w:num w:numId="8">
    <w:abstractNumId w:val="19"/>
  </w:num>
  <w:num w:numId="9">
    <w:abstractNumId w:val="15"/>
  </w:num>
  <w:num w:numId="10">
    <w:abstractNumId w:val="0"/>
  </w:num>
  <w:num w:numId="11">
    <w:abstractNumId w:val="5"/>
  </w:num>
  <w:num w:numId="12">
    <w:abstractNumId w:val="1"/>
  </w:num>
  <w:num w:numId="13">
    <w:abstractNumId w:val="6"/>
  </w:num>
  <w:num w:numId="14">
    <w:abstractNumId w:val="11"/>
  </w:num>
  <w:num w:numId="15">
    <w:abstractNumId w:val="9"/>
  </w:num>
  <w:num w:numId="16">
    <w:abstractNumId w:val="18"/>
  </w:num>
  <w:num w:numId="17">
    <w:abstractNumId w:val="17"/>
  </w:num>
  <w:num w:numId="18">
    <w:abstractNumId w:val="14"/>
  </w:num>
  <w:num w:numId="19">
    <w:abstractNumId w:val="13"/>
  </w:num>
  <w:num w:numId="20">
    <w:abstractNumId w:val="10"/>
  </w:num>
  <w:num w:numId="21">
    <w:abstractNumId w:val="2"/>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61B5"/>
    <w:rsid w:val="0002152F"/>
    <w:rsid w:val="00043155"/>
    <w:rsid w:val="00106065"/>
    <w:rsid w:val="00107B20"/>
    <w:rsid w:val="001252B8"/>
    <w:rsid w:val="001568FC"/>
    <w:rsid w:val="001960DA"/>
    <w:rsid w:val="001B38F6"/>
    <w:rsid w:val="00254FFC"/>
    <w:rsid w:val="003503CC"/>
    <w:rsid w:val="003D21A5"/>
    <w:rsid w:val="003E1492"/>
    <w:rsid w:val="004E5153"/>
    <w:rsid w:val="00506427"/>
    <w:rsid w:val="00525342"/>
    <w:rsid w:val="00567C98"/>
    <w:rsid w:val="00577F9F"/>
    <w:rsid w:val="005A1C1C"/>
    <w:rsid w:val="006740EB"/>
    <w:rsid w:val="0070424B"/>
    <w:rsid w:val="007563CA"/>
    <w:rsid w:val="00761922"/>
    <w:rsid w:val="00880242"/>
    <w:rsid w:val="00887318"/>
    <w:rsid w:val="00890D5E"/>
    <w:rsid w:val="009261B5"/>
    <w:rsid w:val="00981EAD"/>
    <w:rsid w:val="009A59FD"/>
    <w:rsid w:val="00A05ED1"/>
    <w:rsid w:val="00B465AA"/>
    <w:rsid w:val="00B84D67"/>
    <w:rsid w:val="00B925CF"/>
    <w:rsid w:val="00C116C6"/>
    <w:rsid w:val="00C17F87"/>
    <w:rsid w:val="00C2661E"/>
    <w:rsid w:val="00C419FE"/>
    <w:rsid w:val="00C467F7"/>
    <w:rsid w:val="00CA7F4C"/>
    <w:rsid w:val="00CB6314"/>
    <w:rsid w:val="00D2536C"/>
    <w:rsid w:val="00D44160"/>
    <w:rsid w:val="00D473B5"/>
    <w:rsid w:val="00D520A1"/>
    <w:rsid w:val="00D56E38"/>
    <w:rsid w:val="00DA4B9B"/>
    <w:rsid w:val="00E0363D"/>
    <w:rsid w:val="00E07C66"/>
    <w:rsid w:val="00EE6FC8"/>
    <w:rsid w:val="00EF724D"/>
    <w:rsid w:val="00F2744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61B5"/>
    <w:pPr>
      <w:spacing w:after="0" w:line="240" w:lineRule="auto"/>
    </w:pPr>
    <w:rPr>
      <w:rFonts w:eastAsiaTheme="minorEastAsia" w:cs="Times New Roman"/>
      <w:sz w:val="24"/>
      <w:szCs w:val="24"/>
      <w:lang w:val="en-US" w:bidi="en-US"/>
    </w:rPr>
  </w:style>
  <w:style w:type="paragraph" w:styleId="Heading1">
    <w:name w:val="heading 1"/>
    <w:basedOn w:val="Normal"/>
    <w:next w:val="Normal"/>
    <w:link w:val="Heading1Char"/>
    <w:uiPriority w:val="9"/>
    <w:qFormat/>
    <w:rsid w:val="009261B5"/>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9261B5"/>
    <w:pPr>
      <w:keepNext/>
      <w:numPr>
        <w:ilvl w:val="1"/>
        <w:numId w:val="1"/>
      </w:numPr>
      <w:spacing w:before="240" w:after="60"/>
      <w:outlineLvl w:val="1"/>
    </w:pPr>
    <w:rPr>
      <w:rFonts w:asciiTheme="majorHAnsi" w:eastAsiaTheme="majorEastAsia" w:hAnsiTheme="majorHAnsi" w:cstheme="majorBidi"/>
      <w:b/>
      <w:bCs/>
      <w:iCs/>
      <w:sz w:val="28"/>
      <w:szCs w:val="28"/>
    </w:rPr>
  </w:style>
  <w:style w:type="paragraph" w:styleId="Heading4">
    <w:name w:val="heading 4"/>
    <w:basedOn w:val="Normal"/>
    <w:next w:val="Normal"/>
    <w:link w:val="Heading4Char"/>
    <w:uiPriority w:val="9"/>
    <w:unhideWhenUsed/>
    <w:qFormat/>
    <w:rsid w:val="009261B5"/>
    <w:pPr>
      <w:keepNext/>
      <w:numPr>
        <w:ilvl w:val="3"/>
        <w:numId w:val="1"/>
      </w:numPr>
      <w:spacing w:before="240" w:after="60"/>
      <w:outlineLvl w:val="3"/>
    </w:pPr>
    <w:rPr>
      <w:rFonts w:cstheme="majorBidi"/>
      <w:b/>
      <w:bCs/>
      <w:sz w:val="28"/>
      <w:szCs w:val="28"/>
    </w:rPr>
  </w:style>
  <w:style w:type="paragraph" w:styleId="Heading5">
    <w:name w:val="heading 5"/>
    <w:basedOn w:val="Normal"/>
    <w:next w:val="Normal"/>
    <w:link w:val="Heading5Char"/>
    <w:uiPriority w:val="9"/>
    <w:unhideWhenUsed/>
    <w:qFormat/>
    <w:rsid w:val="009261B5"/>
    <w:pPr>
      <w:numPr>
        <w:ilvl w:val="4"/>
        <w:numId w:val="1"/>
      </w:numPr>
      <w:spacing w:before="240" w:after="60"/>
      <w:outlineLvl w:val="4"/>
    </w:pPr>
    <w:rPr>
      <w:rFonts w:cstheme="majorBidi"/>
      <w:b/>
      <w:bCs/>
      <w:i/>
      <w:iCs/>
      <w:sz w:val="26"/>
      <w:szCs w:val="26"/>
    </w:rPr>
  </w:style>
  <w:style w:type="paragraph" w:styleId="Heading6">
    <w:name w:val="heading 6"/>
    <w:basedOn w:val="Normal"/>
    <w:next w:val="Normal"/>
    <w:link w:val="Heading6Char"/>
    <w:uiPriority w:val="9"/>
    <w:unhideWhenUsed/>
    <w:qFormat/>
    <w:rsid w:val="009261B5"/>
    <w:pPr>
      <w:numPr>
        <w:ilvl w:val="5"/>
        <w:numId w:val="1"/>
      </w:numPr>
      <w:spacing w:before="240" w:after="60"/>
      <w:outlineLvl w:val="5"/>
    </w:pPr>
    <w:rPr>
      <w:rFonts w:cstheme="majorBidi"/>
      <w:b/>
      <w:bCs/>
      <w:sz w:val="22"/>
      <w:szCs w:val="22"/>
    </w:rPr>
  </w:style>
  <w:style w:type="paragraph" w:styleId="Heading7">
    <w:name w:val="heading 7"/>
    <w:basedOn w:val="Normal"/>
    <w:next w:val="Normal"/>
    <w:link w:val="Heading7Char"/>
    <w:uiPriority w:val="9"/>
    <w:unhideWhenUsed/>
    <w:qFormat/>
    <w:rsid w:val="009261B5"/>
    <w:pPr>
      <w:numPr>
        <w:ilvl w:val="6"/>
        <w:numId w:val="1"/>
      </w:numPr>
      <w:spacing w:before="240" w:after="60"/>
      <w:outlineLvl w:val="6"/>
    </w:pPr>
    <w:rPr>
      <w:rFonts w:cstheme="majorBidi"/>
    </w:rPr>
  </w:style>
  <w:style w:type="paragraph" w:styleId="Heading8">
    <w:name w:val="heading 8"/>
    <w:basedOn w:val="Normal"/>
    <w:next w:val="Normal"/>
    <w:link w:val="Heading8Char"/>
    <w:uiPriority w:val="9"/>
    <w:unhideWhenUsed/>
    <w:qFormat/>
    <w:rsid w:val="009261B5"/>
    <w:pPr>
      <w:numPr>
        <w:ilvl w:val="7"/>
        <w:numId w:val="1"/>
      </w:numPr>
      <w:spacing w:before="240" w:after="60"/>
      <w:outlineLvl w:val="7"/>
    </w:pPr>
    <w:rPr>
      <w:rFonts w:cstheme="majorBidi"/>
      <w:i/>
      <w:iCs/>
    </w:rPr>
  </w:style>
  <w:style w:type="paragraph" w:styleId="Heading9">
    <w:name w:val="heading 9"/>
    <w:basedOn w:val="Normal"/>
    <w:next w:val="Normal"/>
    <w:link w:val="Heading9Char"/>
    <w:uiPriority w:val="9"/>
    <w:unhideWhenUsed/>
    <w:qFormat/>
    <w:rsid w:val="009261B5"/>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61B5"/>
    <w:rPr>
      <w:rFonts w:asciiTheme="majorHAnsi" w:eastAsiaTheme="majorEastAsia" w:hAnsiTheme="majorHAnsi" w:cstheme="majorBidi"/>
      <w:b/>
      <w:bCs/>
      <w:kern w:val="32"/>
      <w:sz w:val="32"/>
      <w:szCs w:val="32"/>
      <w:lang w:val="en-US" w:bidi="en-US"/>
    </w:rPr>
  </w:style>
  <w:style w:type="character" w:customStyle="1" w:styleId="Heading2Char">
    <w:name w:val="Heading 2 Char"/>
    <w:basedOn w:val="DefaultParagraphFont"/>
    <w:link w:val="Heading2"/>
    <w:uiPriority w:val="9"/>
    <w:rsid w:val="009261B5"/>
    <w:rPr>
      <w:rFonts w:asciiTheme="majorHAnsi" w:eastAsiaTheme="majorEastAsia" w:hAnsiTheme="majorHAnsi" w:cstheme="majorBidi"/>
      <w:b/>
      <w:bCs/>
      <w:iCs/>
      <w:sz w:val="28"/>
      <w:szCs w:val="28"/>
      <w:lang w:val="en-US" w:bidi="en-US"/>
    </w:rPr>
  </w:style>
  <w:style w:type="character" w:customStyle="1" w:styleId="Heading4Char">
    <w:name w:val="Heading 4 Char"/>
    <w:basedOn w:val="DefaultParagraphFont"/>
    <w:link w:val="Heading4"/>
    <w:uiPriority w:val="9"/>
    <w:rsid w:val="009261B5"/>
    <w:rPr>
      <w:rFonts w:eastAsiaTheme="minorEastAsia" w:cstheme="majorBidi"/>
      <w:b/>
      <w:bCs/>
      <w:sz w:val="28"/>
      <w:szCs w:val="28"/>
      <w:lang w:val="en-US" w:bidi="en-US"/>
    </w:rPr>
  </w:style>
  <w:style w:type="character" w:customStyle="1" w:styleId="Heading5Char">
    <w:name w:val="Heading 5 Char"/>
    <w:basedOn w:val="DefaultParagraphFont"/>
    <w:link w:val="Heading5"/>
    <w:uiPriority w:val="9"/>
    <w:rsid w:val="009261B5"/>
    <w:rPr>
      <w:rFonts w:eastAsiaTheme="minorEastAsia" w:cstheme="majorBidi"/>
      <w:b/>
      <w:bCs/>
      <w:i/>
      <w:iCs/>
      <w:sz w:val="26"/>
      <w:szCs w:val="26"/>
      <w:lang w:val="en-US" w:bidi="en-US"/>
    </w:rPr>
  </w:style>
  <w:style w:type="character" w:customStyle="1" w:styleId="Heading6Char">
    <w:name w:val="Heading 6 Char"/>
    <w:basedOn w:val="DefaultParagraphFont"/>
    <w:link w:val="Heading6"/>
    <w:uiPriority w:val="9"/>
    <w:rsid w:val="009261B5"/>
    <w:rPr>
      <w:rFonts w:eastAsiaTheme="minorEastAsia" w:cstheme="majorBidi"/>
      <w:b/>
      <w:bCs/>
      <w:lang w:val="en-US" w:bidi="en-US"/>
    </w:rPr>
  </w:style>
  <w:style w:type="character" w:customStyle="1" w:styleId="Heading7Char">
    <w:name w:val="Heading 7 Char"/>
    <w:basedOn w:val="DefaultParagraphFont"/>
    <w:link w:val="Heading7"/>
    <w:uiPriority w:val="9"/>
    <w:rsid w:val="009261B5"/>
    <w:rPr>
      <w:rFonts w:eastAsiaTheme="minorEastAsia" w:cstheme="majorBidi"/>
      <w:sz w:val="24"/>
      <w:szCs w:val="24"/>
      <w:lang w:val="en-US" w:bidi="en-US"/>
    </w:rPr>
  </w:style>
  <w:style w:type="character" w:customStyle="1" w:styleId="Heading8Char">
    <w:name w:val="Heading 8 Char"/>
    <w:basedOn w:val="DefaultParagraphFont"/>
    <w:link w:val="Heading8"/>
    <w:uiPriority w:val="9"/>
    <w:rsid w:val="009261B5"/>
    <w:rPr>
      <w:rFonts w:eastAsiaTheme="minorEastAsia" w:cstheme="majorBidi"/>
      <w:i/>
      <w:iCs/>
      <w:sz w:val="24"/>
      <w:szCs w:val="24"/>
      <w:lang w:val="en-US" w:bidi="en-US"/>
    </w:rPr>
  </w:style>
  <w:style w:type="character" w:customStyle="1" w:styleId="Heading9Char">
    <w:name w:val="Heading 9 Char"/>
    <w:basedOn w:val="DefaultParagraphFont"/>
    <w:link w:val="Heading9"/>
    <w:uiPriority w:val="9"/>
    <w:rsid w:val="009261B5"/>
    <w:rPr>
      <w:rFonts w:asciiTheme="majorHAnsi" w:eastAsiaTheme="majorEastAsia" w:hAnsiTheme="majorHAnsi" w:cstheme="majorBidi"/>
      <w:lang w:val="en-US" w:bidi="en-US"/>
    </w:rPr>
  </w:style>
  <w:style w:type="paragraph" w:styleId="BodyText">
    <w:name w:val="Body Text"/>
    <w:basedOn w:val="Normal"/>
    <w:link w:val="BodyTextChar"/>
    <w:rsid w:val="009261B5"/>
    <w:pPr>
      <w:spacing w:before="240" w:after="120"/>
    </w:pPr>
  </w:style>
  <w:style w:type="character" w:customStyle="1" w:styleId="BodyTextChar">
    <w:name w:val="Body Text Char"/>
    <w:basedOn w:val="DefaultParagraphFont"/>
    <w:link w:val="BodyText"/>
    <w:rsid w:val="009261B5"/>
    <w:rPr>
      <w:rFonts w:eastAsiaTheme="minorEastAsia" w:cs="Times New Roman"/>
      <w:sz w:val="24"/>
      <w:szCs w:val="24"/>
      <w:lang w:val="en-US" w:bidi="en-US"/>
    </w:rPr>
  </w:style>
  <w:style w:type="paragraph" w:styleId="ListParagraph">
    <w:name w:val="List Paragraph"/>
    <w:basedOn w:val="Normal"/>
    <w:uiPriority w:val="34"/>
    <w:qFormat/>
    <w:rsid w:val="009261B5"/>
    <w:pPr>
      <w:ind w:left="720"/>
      <w:contextualSpacing/>
    </w:pPr>
  </w:style>
  <w:style w:type="paragraph" w:styleId="ListBullet">
    <w:name w:val="List Bullet"/>
    <w:basedOn w:val="Normal"/>
    <w:autoRedefine/>
    <w:rsid w:val="00EE6FC8"/>
    <w:pPr>
      <w:numPr>
        <w:numId w:val="10"/>
      </w:numPr>
      <w:tabs>
        <w:tab w:val="clear" w:pos="360"/>
      </w:tabs>
      <w:ind w:left="432" w:hanging="432"/>
    </w:pPr>
  </w:style>
  <w:style w:type="character" w:styleId="Hyperlink">
    <w:name w:val="Hyperlink"/>
    <w:basedOn w:val="DefaultParagraphFont"/>
    <w:uiPriority w:val="99"/>
    <w:unhideWhenUsed/>
    <w:rsid w:val="00887318"/>
    <w:rPr>
      <w:color w:val="0000FF" w:themeColor="hyperlink"/>
      <w:u w:val="single"/>
    </w:rPr>
  </w:style>
  <w:style w:type="table" w:styleId="TableGrid">
    <w:name w:val="Table Grid"/>
    <w:basedOn w:val="TableNormal"/>
    <w:uiPriority w:val="59"/>
    <w:rsid w:val="00D25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A4B9B"/>
    <w:pPr>
      <w:tabs>
        <w:tab w:val="center" w:pos="4680"/>
        <w:tab w:val="right" w:pos="9360"/>
      </w:tabs>
    </w:pPr>
  </w:style>
  <w:style w:type="character" w:customStyle="1" w:styleId="HeaderChar">
    <w:name w:val="Header Char"/>
    <w:basedOn w:val="DefaultParagraphFont"/>
    <w:link w:val="Header"/>
    <w:uiPriority w:val="99"/>
    <w:rsid w:val="00DA4B9B"/>
    <w:rPr>
      <w:rFonts w:eastAsiaTheme="minorEastAsia" w:cs="Times New Roman"/>
      <w:sz w:val="24"/>
      <w:szCs w:val="24"/>
      <w:lang w:val="en-US" w:bidi="en-US"/>
    </w:rPr>
  </w:style>
  <w:style w:type="paragraph" w:styleId="Footer">
    <w:name w:val="footer"/>
    <w:basedOn w:val="Normal"/>
    <w:link w:val="FooterChar"/>
    <w:uiPriority w:val="99"/>
    <w:unhideWhenUsed/>
    <w:rsid w:val="00DA4B9B"/>
    <w:pPr>
      <w:tabs>
        <w:tab w:val="center" w:pos="4680"/>
        <w:tab w:val="right" w:pos="9360"/>
      </w:tabs>
    </w:pPr>
  </w:style>
  <w:style w:type="character" w:customStyle="1" w:styleId="FooterChar">
    <w:name w:val="Footer Char"/>
    <w:basedOn w:val="DefaultParagraphFont"/>
    <w:link w:val="Footer"/>
    <w:uiPriority w:val="99"/>
    <w:rsid w:val="00DA4B9B"/>
    <w:rPr>
      <w:rFonts w:eastAsiaTheme="minorEastAsia" w:cs="Times New Roman"/>
      <w:sz w:val="24"/>
      <w:szCs w:val="24"/>
      <w:lang w:val="en-US"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61B5"/>
    <w:pPr>
      <w:spacing w:after="0" w:line="240" w:lineRule="auto"/>
    </w:pPr>
    <w:rPr>
      <w:rFonts w:eastAsiaTheme="minorEastAsia" w:cs="Times New Roman"/>
      <w:sz w:val="24"/>
      <w:szCs w:val="24"/>
      <w:lang w:val="en-US" w:bidi="en-US"/>
    </w:rPr>
  </w:style>
  <w:style w:type="paragraph" w:styleId="Heading1">
    <w:name w:val="heading 1"/>
    <w:basedOn w:val="Normal"/>
    <w:next w:val="Normal"/>
    <w:link w:val="Heading1Char"/>
    <w:uiPriority w:val="9"/>
    <w:qFormat/>
    <w:rsid w:val="009261B5"/>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9261B5"/>
    <w:pPr>
      <w:keepNext/>
      <w:numPr>
        <w:ilvl w:val="1"/>
        <w:numId w:val="1"/>
      </w:numPr>
      <w:spacing w:before="240" w:after="60"/>
      <w:outlineLvl w:val="1"/>
    </w:pPr>
    <w:rPr>
      <w:rFonts w:asciiTheme="majorHAnsi" w:eastAsiaTheme="majorEastAsia" w:hAnsiTheme="majorHAnsi" w:cstheme="majorBidi"/>
      <w:b/>
      <w:bCs/>
      <w:iCs/>
      <w:sz w:val="28"/>
      <w:szCs w:val="28"/>
    </w:rPr>
  </w:style>
  <w:style w:type="paragraph" w:styleId="Heading4">
    <w:name w:val="heading 4"/>
    <w:basedOn w:val="Normal"/>
    <w:next w:val="Normal"/>
    <w:link w:val="Heading4Char"/>
    <w:uiPriority w:val="9"/>
    <w:unhideWhenUsed/>
    <w:qFormat/>
    <w:rsid w:val="009261B5"/>
    <w:pPr>
      <w:keepNext/>
      <w:numPr>
        <w:ilvl w:val="3"/>
        <w:numId w:val="1"/>
      </w:numPr>
      <w:spacing w:before="240" w:after="60"/>
      <w:outlineLvl w:val="3"/>
    </w:pPr>
    <w:rPr>
      <w:rFonts w:cstheme="majorBidi"/>
      <w:b/>
      <w:bCs/>
      <w:sz w:val="28"/>
      <w:szCs w:val="28"/>
    </w:rPr>
  </w:style>
  <w:style w:type="paragraph" w:styleId="Heading5">
    <w:name w:val="heading 5"/>
    <w:basedOn w:val="Normal"/>
    <w:next w:val="Normal"/>
    <w:link w:val="Heading5Char"/>
    <w:uiPriority w:val="9"/>
    <w:unhideWhenUsed/>
    <w:qFormat/>
    <w:rsid w:val="009261B5"/>
    <w:pPr>
      <w:numPr>
        <w:ilvl w:val="4"/>
        <w:numId w:val="1"/>
      </w:numPr>
      <w:spacing w:before="240" w:after="60"/>
      <w:outlineLvl w:val="4"/>
    </w:pPr>
    <w:rPr>
      <w:rFonts w:cstheme="majorBidi"/>
      <w:b/>
      <w:bCs/>
      <w:i/>
      <w:iCs/>
      <w:sz w:val="26"/>
      <w:szCs w:val="26"/>
    </w:rPr>
  </w:style>
  <w:style w:type="paragraph" w:styleId="Heading6">
    <w:name w:val="heading 6"/>
    <w:basedOn w:val="Normal"/>
    <w:next w:val="Normal"/>
    <w:link w:val="Heading6Char"/>
    <w:uiPriority w:val="9"/>
    <w:unhideWhenUsed/>
    <w:qFormat/>
    <w:rsid w:val="009261B5"/>
    <w:pPr>
      <w:numPr>
        <w:ilvl w:val="5"/>
        <w:numId w:val="1"/>
      </w:numPr>
      <w:spacing w:before="240" w:after="60"/>
      <w:outlineLvl w:val="5"/>
    </w:pPr>
    <w:rPr>
      <w:rFonts w:cstheme="majorBidi"/>
      <w:b/>
      <w:bCs/>
      <w:sz w:val="22"/>
      <w:szCs w:val="22"/>
    </w:rPr>
  </w:style>
  <w:style w:type="paragraph" w:styleId="Heading7">
    <w:name w:val="heading 7"/>
    <w:basedOn w:val="Normal"/>
    <w:next w:val="Normal"/>
    <w:link w:val="Heading7Char"/>
    <w:uiPriority w:val="9"/>
    <w:unhideWhenUsed/>
    <w:qFormat/>
    <w:rsid w:val="009261B5"/>
    <w:pPr>
      <w:numPr>
        <w:ilvl w:val="6"/>
        <w:numId w:val="1"/>
      </w:numPr>
      <w:spacing w:before="240" w:after="60"/>
      <w:outlineLvl w:val="6"/>
    </w:pPr>
    <w:rPr>
      <w:rFonts w:cstheme="majorBidi"/>
    </w:rPr>
  </w:style>
  <w:style w:type="paragraph" w:styleId="Heading8">
    <w:name w:val="heading 8"/>
    <w:basedOn w:val="Normal"/>
    <w:next w:val="Normal"/>
    <w:link w:val="Heading8Char"/>
    <w:uiPriority w:val="9"/>
    <w:unhideWhenUsed/>
    <w:qFormat/>
    <w:rsid w:val="009261B5"/>
    <w:pPr>
      <w:numPr>
        <w:ilvl w:val="7"/>
        <w:numId w:val="1"/>
      </w:numPr>
      <w:spacing w:before="240" w:after="60"/>
      <w:outlineLvl w:val="7"/>
    </w:pPr>
    <w:rPr>
      <w:rFonts w:cstheme="majorBidi"/>
      <w:i/>
      <w:iCs/>
    </w:rPr>
  </w:style>
  <w:style w:type="paragraph" w:styleId="Heading9">
    <w:name w:val="heading 9"/>
    <w:basedOn w:val="Normal"/>
    <w:next w:val="Normal"/>
    <w:link w:val="Heading9Char"/>
    <w:uiPriority w:val="9"/>
    <w:unhideWhenUsed/>
    <w:qFormat/>
    <w:rsid w:val="009261B5"/>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61B5"/>
    <w:rPr>
      <w:rFonts w:asciiTheme="majorHAnsi" w:eastAsiaTheme="majorEastAsia" w:hAnsiTheme="majorHAnsi" w:cstheme="majorBidi"/>
      <w:b/>
      <w:bCs/>
      <w:kern w:val="32"/>
      <w:sz w:val="32"/>
      <w:szCs w:val="32"/>
      <w:lang w:val="en-US" w:bidi="en-US"/>
    </w:rPr>
  </w:style>
  <w:style w:type="character" w:customStyle="1" w:styleId="Heading2Char">
    <w:name w:val="Heading 2 Char"/>
    <w:basedOn w:val="DefaultParagraphFont"/>
    <w:link w:val="Heading2"/>
    <w:uiPriority w:val="9"/>
    <w:rsid w:val="009261B5"/>
    <w:rPr>
      <w:rFonts w:asciiTheme="majorHAnsi" w:eastAsiaTheme="majorEastAsia" w:hAnsiTheme="majorHAnsi" w:cstheme="majorBidi"/>
      <w:b/>
      <w:bCs/>
      <w:iCs/>
      <w:sz w:val="28"/>
      <w:szCs w:val="28"/>
      <w:lang w:val="en-US" w:bidi="en-US"/>
    </w:rPr>
  </w:style>
  <w:style w:type="character" w:customStyle="1" w:styleId="Heading4Char">
    <w:name w:val="Heading 4 Char"/>
    <w:basedOn w:val="DefaultParagraphFont"/>
    <w:link w:val="Heading4"/>
    <w:uiPriority w:val="9"/>
    <w:rsid w:val="009261B5"/>
    <w:rPr>
      <w:rFonts w:eastAsiaTheme="minorEastAsia" w:cstheme="majorBidi"/>
      <w:b/>
      <w:bCs/>
      <w:sz w:val="28"/>
      <w:szCs w:val="28"/>
      <w:lang w:val="en-US" w:bidi="en-US"/>
    </w:rPr>
  </w:style>
  <w:style w:type="character" w:customStyle="1" w:styleId="Heading5Char">
    <w:name w:val="Heading 5 Char"/>
    <w:basedOn w:val="DefaultParagraphFont"/>
    <w:link w:val="Heading5"/>
    <w:uiPriority w:val="9"/>
    <w:rsid w:val="009261B5"/>
    <w:rPr>
      <w:rFonts w:eastAsiaTheme="minorEastAsia" w:cstheme="majorBidi"/>
      <w:b/>
      <w:bCs/>
      <w:i/>
      <w:iCs/>
      <w:sz w:val="26"/>
      <w:szCs w:val="26"/>
      <w:lang w:val="en-US" w:bidi="en-US"/>
    </w:rPr>
  </w:style>
  <w:style w:type="character" w:customStyle="1" w:styleId="Heading6Char">
    <w:name w:val="Heading 6 Char"/>
    <w:basedOn w:val="DefaultParagraphFont"/>
    <w:link w:val="Heading6"/>
    <w:uiPriority w:val="9"/>
    <w:rsid w:val="009261B5"/>
    <w:rPr>
      <w:rFonts w:eastAsiaTheme="minorEastAsia" w:cstheme="majorBidi"/>
      <w:b/>
      <w:bCs/>
      <w:lang w:val="en-US" w:bidi="en-US"/>
    </w:rPr>
  </w:style>
  <w:style w:type="character" w:customStyle="1" w:styleId="Heading7Char">
    <w:name w:val="Heading 7 Char"/>
    <w:basedOn w:val="DefaultParagraphFont"/>
    <w:link w:val="Heading7"/>
    <w:uiPriority w:val="9"/>
    <w:rsid w:val="009261B5"/>
    <w:rPr>
      <w:rFonts w:eastAsiaTheme="minorEastAsia" w:cstheme="majorBidi"/>
      <w:sz w:val="24"/>
      <w:szCs w:val="24"/>
      <w:lang w:val="en-US" w:bidi="en-US"/>
    </w:rPr>
  </w:style>
  <w:style w:type="character" w:customStyle="1" w:styleId="Heading8Char">
    <w:name w:val="Heading 8 Char"/>
    <w:basedOn w:val="DefaultParagraphFont"/>
    <w:link w:val="Heading8"/>
    <w:uiPriority w:val="9"/>
    <w:rsid w:val="009261B5"/>
    <w:rPr>
      <w:rFonts w:eastAsiaTheme="minorEastAsia" w:cstheme="majorBidi"/>
      <w:i/>
      <w:iCs/>
      <w:sz w:val="24"/>
      <w:szCs w:val="24"/>
      <w:lang w:val="en-US" w:bidi="en-US"/>
    </w:rPr>
  </w:style>
  <w:style w:type="character" w:customStyle="1" w:styleId="Heading9Char">
    <w:name w:val="Heading 9 Char"/>
    <w:basedOn w:val="DefaultParagraphFont"/>
    <w:link w:val="Heading9"/>
    <w:uiPriority w:val="9"/>
    <w:rsid w:val="009261B5"/>
    <w:rPr>
      <w:rFonts w:asciiTheme="majorHAnsi" w:eastAsiaTheme="majorEastAsia" w:hAnsiTheme="majorHAnsi" w:cstheme="majorBidi"/>
      <w:lang w:val="en-US" w:bidi="en-US"/>
    </w:rPr>
  </w:style>
  <w:style w:type="paragraph" w:styleId="BodyText">
    <w:name w:val="Body Text"/>
    <w:basedOn w:val="Normal"/>
    <w:link w:val="BodyTextChar"/>
    <w:rsid w:val="009261B5"/>
    <w:pPr>
      <w:spacing w:before="240" w:after="120"/>
    </w:pPr>
  </w:style>
  <w:style w:type="character" w:customStyle="1" w:styleId="BodyTextChar">
    <w:name w:val="Body Text Char"/>
    <w:basedOn w:val="DefaultParagraphFont"/>
    <w:link w:val="BodyText"/>
    <w:rsid w:val="009261B5"/>
    <w:rPr>
      <w:rFonts w:eastAsiaTheme="minorEastAsia" w:cs="Times New Roman"/>
      <w:sz w:val="24"/>
      <w:szCs w:val="24"/>
      <w:lang w:val="en-US" w:bidi="en-US"/>
    </w:rPr>
  </w:style>
  <w:style w:type="paragraph" w:styleId="ListParagraph">
    <w:name w:val="List Paragraph"/>
    <w:basedOn w:val="Normal"/>
    <w:uiPriority w:val="34"/>
    <w:qFormat/>
    <w:rsid w:val="009261B5"/>
    <w:pPr>
      <w:ind w:left="720"/>
      <w:contextualSpacing/>
    </w:pPr>
  </w:style>
  <w:style w:type="paragraph" w:styleId="ListBullet">
    <w:name w:val="List Bullet"/>
    <w:basedOn w:val="Normal"/>
    <w:autoRedefine/>
    <w:rsid w:val="00EE6FC8"/>
    <w:pPr>
      <w:numPr>
        <w:numId w:val="10"/>
      </w:numPr>
      <w:tabs>
        <w:tab w:val="clear" w:pos="360"/>
      </w:tabs>
      <w:ind w:left="432" w:hanging="432"/>
    </w:pPr>
  </w:style>
  <w:style w:type="character" w:styleId="Hyperlink">
    <w:name w:val="Hyperlink"/>
    <w:basedOn w:val="DefaultParagraphFont"/>
    <w:uiPriority w:val="99"/>
    <w:unhideWhenUsed/>
    <w:rsid w:val="00887318"/>
    <w:rPr>
      <w:color w:val="0000FF" w:themeColor="hyperlink"/>
      <w:u w:val="single"/>
    </w:rPr>
  </w:style>
  <w:style w:type="table" w:styleId="TableGrid">
    <w:name w:val="Table Grid"/>
    <w:basedOn w:val="TableNormal"/>
    <w:uiPriority w:val="59"/>
    <w:rsid w:val="00D25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A4B9B"/>
    <w:pPr>
      <w:tabs>
        <w:tab w:val="center" w:pos="4680"/>
        <w:tab w:val="right" w:pos="9360"/>
      </w:tabs>
    </w:pPr>
  </w:style>
  <w:style w:type="character" w:customStyle="1" w:styleId="HeaderChar">
    <w:name w:val="Header Char"/>
    <w:basedOn w:val="DefaultParagraphFont"/>
    <w:link w:val="Header"/>
    <w:uiPriority w:val="99"/>
    <w:rsid w:val="00DA4B9B"/>
    <w:rPr>
      <w:rFonts w:eastAsiaTheme="minorEastAsia" w:cs="Times New Roman"/>
      <w:sz w:val="24"/>
      <w:szCs w:val="24"/>
      <w:lang w:val="en-US" w:bidi="en-US"/>
    </w:rPr>
  </w:style>
  <w:style w:type="paragraph" w:styleId="Footer">
    <w:name w:val="footer"/>
    <w:basedOn w:val="Normal"/>
    <w:link w:val="FooterChar"/>
    <w:uiPriority w:val="99"/>
    <w:unhideWhenUsed/>
    <w:rsid w:val="00DA4B9B"/>
    <w:pPr>
      <w:tabs>
        <w:tab w:val="center" w:pos="4680"/>
        <w:tab w:val="right" w:pos="9360"/>
      </w:tabs>
    </w:pPr>
  </w:style>
  <w:style w:type="character" w:customStyle="1" w:styleId="FooterChar">
    <w:name w:val="Footer Char"/>
    <w:basedOn w:val="DefaultParagraphFont"/>
    <w:link w:val="Footer"/>
    <w:uiPriority w:val="99"/>
    <w:rsid w:val="00DA4B9B"/>
    <w:rPr>
      <w:rFonts w:eastAsiaTheme="minorEastAsia" w:cs="Times New Roman"/>
      <w:sz w:val="24"/>
      <w:szCs w:val="24"/>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r.gov.bc.ca/het/climate/carbon/index.ht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for.gov.bc.ca/het/bio-economy.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2</Pages>
  <Words>477</Words>
  <Characters>2725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3196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Buhr, Glen FLNR:EX</dc:creator>
  <cp:lastModifiedBy>Plummer, Jennifer FLNR:EX</cp:lastModifiedBy>
  <cp:revision>8</cp:revision>
  <dcterms:created xsi:type="dcterms:W3CDTF">2015-03-23T18:50:00Z</dcterms:created>
  <dcterms:modified xsi:type="dcterms:W3CDTF">2015-03-23T22:24:00Z</dcterms:modified>
</cp:coreProperties>
</file>